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42B0B3" w14:textId="77777777" w:rsidR="003E484F" w:rsidRDefault="00000000">
      <w:pPr>
        <w:spacing w:after="0"/>
        <w:ind w:left="-1537" w:right="1772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43335FE" wp14:editId="5BAB0A2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8"/>
                <wp:effectExtent l="0" t="0" r="0" b="0"/>
                <wp:wrapTopAndBottom/>
                <wp:docPr id="822" name="Group 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8"/>
                          <a:chOff x="0" y="0"/>
                          <a:chExt cx="12192000" cy="6857998"/>
                        </a:xfrm>
                      </wpg:grpSpPr>
                      <wps:wsp>
                        <wps:cNvPr id="7" name="Shape 7"/>
                        <wps:cNvSpPr/>
                        <wps:spPr>
                          <a:xfrm>
                            <a:off x="8391525" y="5267325"/>
                            <a:ext cx="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B2B2B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" name="Shape 967"/>
                        <wps:cNvSpPr/>
                        <wps:spPr>
                          <a:xfrm>
                            <a:off x="0" y="0"/>
                            <a:ext cx="12192000" cy="457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457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4572000"/>
                                </a:lnTo>
                                <a:lnTo>
                                  <a:pt x="0" y="4572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B2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19" name="Picture 91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0" name="Picture 92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"/>
                            <a:ext cx="12188952" cy="68122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Shape 13"/>
                        <wps:cNvSpPr/>
                        <wps:spPr>
                          <a:xfrm>
                            <a:off x="4699" y="42861"/>
                            <a:ext cx="121873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87301">
                                <a:moveTo>
                                  <a:pt x="1218730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021398" y="2108393"/>
                            <a:ext cx="7508405" cy="152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DE480" w14:textId="77777777" w:rsidR="003E484F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176"/>
                                </w:rPr>
                                <w:t>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6366256" y="3115580"/>
                            <a:ext cx="4725006" cy="767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23877" w14:textId="77777777" w:rsidR="003E484F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89"/>
                                </w:rPr>
                                <w:t>N TOURISM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10118471" y="5147105"/>
                            <a:ext cx="2370223" cy="280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706E0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b/>
                                  <w:color w:val="FFFFFF"/>
                                  <w:sz w:val="36"/>
                                </w:rPr>
                                <w:t>GROUP MEMBERS: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0118471" y="5414186"/>
                            <a:ext cx="2217993" cy="280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D19FE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b/>
                                  <w:color w:val="FFFFFF"/>
                                  <w:sz w:val="36"/>
                                </w:rPr>
                                <w:t>Amogha Varshini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0118471" y="5690728"/>
                            <a:ext cx="1670269" cy="280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E9884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b/>
                                  <w:color w:val="FFFFFF"/>
                                  <w:sz w:val="36"/>
                                </w:rPr>
                                <w:t>Neha Priya 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0118471" y="5967588"/>
                            <a:ext cx="1307353" cy="280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01BCA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b/>
                                  <w:color w:val="FFFFFF"/>
                                  <w:sz w:val="36"/>
                                </w:rPr>
                                <w:t>Kavya J 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0118471" y="6244131"/>
                            <a:ext cx="1224844" cy="280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4E80D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b/>
                                  <w:color w:val="FFFFFF"/>
                                  <w:sz w:val="36"/>
                                </w:rPr>
                                <w:t>Vidya P 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543550" y="2905125"/>
                            <a:ext cx="962025" cy="962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2" style="width:960pt;height:540pt;position:absolute;mso-position-horizontal-relative:page;mso-position-horizontal:absolute;margin-left:0pt;mso-position-vertical-relative:page;margin-top:0pt;" coordsize="121920,68579">
                <v:shape id="Shape 7" style="position:absolute;width:0;height:9144;left:83915;top:52673;" coordsize="0,914400" path="m0,914400l0,0">
                  <v:stroke weight="1.5pt" endcap="flat" joinstyle="round" on="true" color="#b2b2b2"/>
                  <v:fill on="false" color="#000000" opacity="0"/>
                </v:shape>
                <v:shape id="Shape 968" style="position:absolute;width:121920;height:45720;left:0;top:0;" coordsize="12192000,4572000" path="m0,0l12192000,0l12192000,4572000l0,4572000l0,0">
                  <v:stroke weight="0pt" endcap="flat" joinstyle="round" on="false" color="#000000" opacity="0"/>
                  <v:fill on="true" color="#b2b2b2"/>
                </v:shape>
                <v:shape id="Picture 919" style="position:absolute;width:121889;height:68580;left:0;top:0;" filled="f">
                  <v:imagedata r:id="rId9"/>
                </v:shape>
                <v:shape id="Picture 920" style="position:absolute;width:121889;height:68122;left:0;top:457;" filled="f">
                  <v:imagedata r:id="rId10"/>
                </v:shape>
                <v:shape id="Shape 13" style="position:absolute;width:121873;height:0;left:46;top:428;" coordsize="12187301,0" path="m12187301,0l0,0">
                  <v:stroke weight="0.75pt" endcap="flat" joinstyle="round" on="true" color="#262626"/>
                  <v:fill on="false" color="#000000" opacity="0"/>
                </v:shape>
                <v:rect id="Rectangle 14" style="position:absolute;width:75084;height:15215;left:10213;top:210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176"/>
                          </w:rPr>
                          <w:t xml:space="preserve">WEBSITE</w:t>
                        </w:r>
                      </w:p>
                    </w:txbxContent>
                  </v:textbox>
                </v:rect>
                <v:rect id="Rectangle 15" style="position:absolute;width:47250;height:7677;left:63662;top:31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89"/>
                          </w:rPr>
                          <w:t xml:space="preserve">N TOURISM</w:t>
                        </w:r>
                      </w:p>
                    </w:txbxContent>
                  </v:textbox>
                </v:rect>
                <v:rect id="Rectangle 16" style="position:absolute;width:23702;height:2809;left:101184;top:51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b w:val="1"/>
                            <w:color w:val="ffffff"/>
                            <w:sz w:val="36"/>
                          </w:rPr>
                          <w:t xml:space="preserve">GROUP MEMBERS:</w:t>
                        </w:r>
                      </w:p>
                    </w:txbxContent>
                  </v:textbox>
                </v:rect>
                <v:rect id="Rectangle 18" style="position:absolute;width:22179;height:2809;left:101184;top:541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b w:val="1"/>
                            <w:color w:val="ffffff"/>
                            <w:sz w:val="36"/>
                          </w:rPr>
                          <w:t xml:space="preserve">Amogha Varshini</w:t>
                        </w:r>
                      </w:p>
                    </w:txbxContent>
                  </v:textbox>
                </v:rect>
                <v:rect id="Rectangle 19" style="position:absolute;width:16702;height:2809;left:101184;top:56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b w:val="1"/>
                            <w:color w:val="ffffff"/>
                            <w:sz w:val="36"/>
                          </w:rPr>
                          <w:t xml:space="preserve">Neha Priya R</w:t>
                        </w:r>
                      </w:p>
                    </w:txbxContent>
                  </v:textbox>
                </v:rect>
                <v:rect id="Rectangle 20" style="position:absolute;width:13073;height:2809;left:101184;top:596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b w:val="1"/>
                            <w:color w:val="ffffff"/>
                            <w:sz w:val="36"/>
                          </w:rPr>
                          <w:t xml:space="preserve">Kavya J D</w:t>
                        </w:r>
                      </w:p>
                    </w:txbxContent>
                  </v:textbox>
                </v:rect>
                <v:rect id="Rectangle 21" style="position:absolute;width:12248;height:2809;left:101184;top:62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b w:val="1"/>
                            <w:color w:val="ffffff"/>
                            <w:sz w:val="36"/>
                          </w:rPr>
                          <w:t xml:space="preserve">Vidya P B</w:t>
                        </w:r>
                      </w:p>
                    </w:txbxContent>
                  </v:textbox>
                </v:rect>
                <v:shape id="Picture 23" style="position:absolute;width:9620;height:9620;left:55435;top:29051;" filled="f">
                  <v:imagedata r:id="rId11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38181E4" w14:textId="77777777" w:rsidR="003E484F" w:rsidRDefault="00000000">
      <w:pPr>
        <w:spacing w:after="0"/>
        <w:ind w:left="465"/>
      </w:pPr>
      <w:r>
        <w:rPr>
          <w:rFonts w:ascii="Tw Cen MT" w:eastAsia="Tw Cen MT" w:hAnsi="Tw Cen MT" w:cs="Tw Cen MT"/>
          <w:sz w:val="120"/>
        </w:rPr>
        <w:lastRenderedPageBreak/>
        <w:t>INTRODUCTION</w:t>
      </w:r>
    </w:p>
    <w:p w14:paraId="5A60F0E0" w14:textId="77777777" w:rsidR="003E484F" w:rsidRDefault="00000000">
      <w:pPr>
        <w:spacing w:after="0" w:line="262" w:lineRule="auto"/>
        <w:ind w:left="465"/>
      </w:pPr>
      <w:r>
        <w:rPr>
          <w:noProof/>
        </w:rPr>
        <w:drawing>
          <wp:anchor distT="0" distB="0" distL="114300" distR="114300" simplePos="0" relativeHeight="251659264" behindDoc="1" locked="0" layoutInCell="1" allowOverlap="0" wp14:anchorId="4BB1021C" wp14:editId="60AACFC0">
            <wp:simplePos x="0" y="0"/>
            <wp:positionH relativeFrom="column">
              <wp:posOffset>-975994</wp:posOffset>
            </wp:positionH>
            <wp:positionV relativeFrom="paragraph">
              <wp:posOffset>-2074261</wp:posOffset>
            </wp:positionV>
            <wp:extent cx="12192000" cy="6858000"/>
            <wp:effectExtent l="0" t="0" r="0" b="0"/>
            <wp:wrapNone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w Cen MT" w:eastAsia="Tw Cen MT" w:hAnsi="Tw Cen MT" w:cs="Tw Cen MT"/>
          <w:sz w:val="72"/>
        </w:rPr>
        <w:t>A tourism website serves as a virtual gateway to a destination, enticing potential visitors to explore and experience its unique offerings.   - It showcases attractions, landmarks, activities, and local culture through captivating visuals and engaging content.   - Whether you're planning a vacation or seeking inspiration, a well-designed tourism website provides valuable insights</w:t>
      </w:r>
      <w:r>
        <w:rPr>
          <w:rFonts w:ascii="Tw Cen MT" w:eastAsia="Tw Cen MT" w:hAnsi="Tw Cen MT" w:cs="Tw Cen MT"/>
          <w:sz w:val="56"/>
        </w:rPr>
        <w:t>.</w:t>
      </w:r>
    </w:p>
    <w:p w14:paraId="5405B48A" w14:textId="77777777" w:rsidR="003E484F" w:rsidRDefault="00000000">
      <w:pPr>
        <w:spacing w:after="0"/>
        <w:ind w:left="-1537" w:right="1772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3F0E1F4" wp14:editId="1B19020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852" name="Group 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Rectangle 53"/>
                        <wps:cNvSpPr/>
                        <wps:spPr>
                          <a:xfrm>
                            <a:off x="920115" y="2625813"/>
                            <a:ext cx="3425246" cy="432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16691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b/>
                                  <w:color w:val="FFFFFF"/>
                                  <w:sz w:val="56"/>
                                </w:rPr>
                                <w:t>Diverse Audience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3502279" y="2625813"/>
                            <a:ext cx="102743" cy="432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FE59B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3579530" y="2625813"/>
                            <a:ext cx="6469075" cy="432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BFBFF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 xml:space="preserve"> Catering to various </w:t>
                              </w:r>
                              <w:proofErr w:type="spellStart"/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>traveler</w:t>
                              </w:r>
                              <w:proofErr w:type="spellEnd"/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 xml:space="preserve"> types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8458835" y="2625813"/>
                            <a:ext cx="469148" cy="432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7E515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856615" y="3054600"/>
                            <a:ext cx="6753823" cy="433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5AA21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>adventurers, families, luxury seekers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5945505" y="3054600"/>
                            <a:ext cx="469570" cy="433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E4BF4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6301105" y="3054600"/>
                            <a:ext cx="4811212" cy="433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BA240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 xml:space="preserve">requires tailoring content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856615" y="3483860"/>
                            <a:ext cx="2675139" cy="433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527F2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 xml:space="preserve">and services.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856615" y="3913120"/>
                            <a:ext cx="256280" cy="433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9DF85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053465" y="3913120"/>
                            <a:ext cx="4290460" cy="433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AF6F7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b/>
                                  <w:color w:val="FFFFFF"/>
                                  <w:sz w:val="56"/>
                                </w:rPr>
                                <w:t>Information Overload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4278630" y="3913120"/>
                            <a:ext cx="102836" cy="433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1C365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4355950" y="3913120"/>
                            <a:ext cx="7801902" cy="433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362D0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 xml:space="preserve"> Balancing comprehensive details without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856615" y="4332855"/>
                            <a:ext cx="7537534" cy="433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CCD55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 xml:space="preserve">overwhelming users can be challenging.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856615" y="4762334"/>
                            <a:ext cx="256166" cy="432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31BF2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053465" y="4762334"/>
                            <a:ext cx="4598114" cy="432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03354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b/>
                                  <w:color w:val="FFFFFF"/>
                                  <w:sz w:val="56"/>
                                </w:rPr>
                                <w:t>Mobile Responsiveness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4513834" y="4762334"/>
                            <a:ext cx="102743" cy="432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FF4B3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4591085" y="4762334"/>
                            <a:ext cx="6620609" cy="432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382A1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 xml:space="preserve"> Ensuring seamless browsing across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856615" y="5191594"/>
                            <a:ext cx="6435765" cy="432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3B7E6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 xml:space="preserve">devices </w:t>
                              </w:r>
                              <w:proofErr w:type="gramStart"/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>is</w:t>
                              </w:r>
                              <w:proofErr w:type="gramEnd"/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 xml:space="preserve"> crucial in today's mobile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5702300" y="5191594"/>
                            <a:ext cx="156226" cy="432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CFCB4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5821426" y="5191594"/>
                            <a:ext cx="2506656" cy="432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8C064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56"/>
                                </w:rPr>
                                <w:t>centric world.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930275" y="1485792"/>
                            <a:ext cx="6352564" cy="842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B145D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b/>
                                  <w:sz w:val="108"/>
                                </w:rPr>
                                <w:t>Problem Scoping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2" style="width:960pt;height:540pt;position:absolute;mso-position-horizontal-relative:page;mso-position-horizontal:absolute;margin-left:0pt;mso-position-vertical-relative:page;margin-top:-6.10352e-05pt;" coordsize="121920,68580">
                <v:shape id="Picture 52" style="position:absolute;width:121920;height:68580;left:0;top:0;" filled="f">
                  <v:imagedata r:id="rId14"/>
                </v:shape>
                <v:rect id="Rectangle 53" style="position:absolute;width:34252;height:4329;left:9201;top:262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b w:val="1"/>
                            <w:color w:val="ffffff"/>
                            <w:sz w:val="56"/>
                          </w:rPr>
                          <w:t xml:space="preserve">Diverse Audience</w:t>
                        </w:r>
                      </w:p>
                    </w:txbxContent>
                  </v:textbox>
                </v:rect>
                <v:rect id="Rectangle 744" style="position:absolute;width:1027;height:4329;left:35022;top:262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751" style="position:absolute;width:64690;height:4329;left:35795;top:262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 Catering to various traveler types</w:t>
                        </w:r>
                      </w:p>
                    </w:txbxContent>
                  </v:textbox>
                </v:rect>
                <v:rect id="Rectangle 55" style="position:absolute;width:4691;height:4329;left:84588;top:262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—</w:t>
                        </w:r>
                      </w:p>
                    </w:txbxContent>
                  </v:textbox>
                </v:rect>
                <v:rect id="Rectangle 56" style="position:absolute;width:67538;height:4333;left:8566;top:30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adventurers, families, luxury seekers</w:t>
                        </w:r>
                      </w:p>
                    </w:txbxContent>
                  </v:textbox>
                </v:rect>
                <v:rect id="Rectangle 57" style="position:absolute;width:4695;height:4333;left:59455;top:30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—</w:t>
                        </w:r>
                      </w:p>
                    </w:txbxContent>
                  </v:textbox>
                </v:rect>
                <v:rect id="Rectangle 58" style="position:absolute;width:48112;height:4333;left:63011;top:30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requires tailoring content </w:t>
                        </w:r>
                      </w:p>
                    </w:txbxContent>
                  </v:textbox>
                </v:rect>
                <v:rect id="Rectangle 59" style="position:absolute;width:26751;height:4333;left:8566;top:34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and services.  </w:t>
                        </w:r>
                      </w:p>
                    </w:txbxContent>
                  </v:textbox>
                </v:rect>
                <v:rect id="Rectangle 60" style="position:absolute;width:2562;height:4333;left:8566;top:39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61" style="position:absolute;width:42904;height:4333;left:10534;top:39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b w:val="1"/>
                            <w:color w:val="ffffff"/>
                            <w:sz w:val="56"/>
                          </w:rPr>
                          <w:t xml:space="preserve">Information Overload</w:t>
                        </w:r>
                      </w:p>
                    </w:txbxContent>
                  </v:textbox>
                </v:rect>
                <v:rect id="Rectangle 755" style="position:absolute;width:1028;height:4333;left:42786;top:39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757" style="position:absolute;width:78019;height:4333;left:43559;top:39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 Balancing comprehensive details without </w:t>
                        </w:r>
                      </w:p>
                    </w:txbxContent>
                  </v:textbox>
                </v:rect>
                <v:rect id="Rectangle 63" style="position:absolute;width:75375;height:4333;left:8566;top:43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overwhelming users can be challenging. </w:t>
                        </w:r>
                      </w:p>
                    </w:txbxContent>
                  </v:textbox>
                </v:rect>
                <v:rect id="Rectangle 64" style="position:absolute;width:2561;height:4329;left:8566;top:47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65" style="position:absolute;width:45981;height:4329;left:10534;top:47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b w:val="1"/>
                            <w:color w:val="ffffff"/>
                            <w:sz w:val="56"/>
                          </w:rPr>
                          <w:t xml:space="preserve">Mobile Responsiveness</w:t>
                        </w:r>
                      </w:p>
                    </w:txbxContent>
                  </v:textbox>
                </v:rect>
                <v:rect id="Rectangle 759" style="position:absolute;width:1027;height:4329;left:45138;top:47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760" style="position:absolute;width:66206;height:4329;left:45910;top:47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 Ensuring seamless browsing across </w:t>
                        </w:r>
                      </w:p>
                    </w:txbxContent>
                  </v:textbox>
                </v:rect>
                <v:rect id="Rectangle 67" style="position:absolute;width:64357;height:4329;left:8566;top:519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devices is crucial in today's mobile</w:t>
                        </w:r>
                      </w:p>
                    </w:txbxContent>
                  </v:textbox>
                </v:rect>
                <v:rect id="Rectangle 68" style="position:absolute;width:1562;height:4329;left:57023;top:519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9" style="position:absolute;width:25066;height:4329;left:58214;top:519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ffffff"/>
                            <w:sz w:val="56"/>
                          </w:rPr>
                          <w:t xml:space="preserve">centric world.</w:t>
                        </w:r>
                      </w:p>
                    </w:txbxContent>
                  </v:textbox>
                </v:rect>
                <v:rect id="Rectangle 70" style="position:absolute;width:63525;height:8429;left:9302;top:14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b w:val="1"/>
                            <w:sz w:val="108"/>
                          </w:rPr>
                          <w:t xml:space="preserve">Problem Scoping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9EBF2F0" w14:textId="77777777" w:rsidR="003E484F" w:rsidRDefault="00000000">
      <w:pPr>
        <w:spacing w:after="0"/>
        <w:ind w:left="-1537" w:right="1772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96F2C05" wp14:editId="28F88A1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804" name="Group 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81" name="Rectangle 81"/>
                        <wps:cNvSpPr/>
                        <wps:spPr>
                          <a:xfrm>
                            <a:off x="587058" y="1592966"/>
                            <a:ext cx="5065493" cy="689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332E5" w14:textId="77777777" w:rsidR="003E484F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0"/>
                                </w:rPr>
                                <w:t xml:space="preserve">PURPOSE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587058" y="2203582"/>
                            <a:ext cx="5187172" cy="689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4397F" w14:textId="77777777" w:rsidR="003E484F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0"/>
                                </w:rPr>
                                <w:t>THE 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Rectangle 85"/>
                        <wps:cNvSpPr/>
                        <wps:spPr>
                          <a:xfrm>
                            <a:off x="1560195" y="2053482"/>
                            <a:ext cx="10105646" cy="842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0E588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b/>
                                  <w:sz w:val="108"/>
                                </w:rPr>
                                <w:t>PURPOSE OF THE 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2440305" y="3143500"/>
                            <a:ext cx="9613971" cy="433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C4DD2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0070C0"/>
                                  <w:sz w:val="56"/>
                                </w:rPr>
                                <w:t xml:space="preserve">Information Hub: Provide comprehensive details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2440305" y="3572760"/>
                            <a:ext cx="8754190" cy="433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A98E7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0070C0"/>
                                  <w:sz w:val="56"/>
                                </w:rPr>
                                <w:t xml:space="preserve">destinations, attractions, accommodations,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2440305" y="4002020"/>
                            <a:ext cx="1711582" cy="433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7985F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0070C0"/>
                                  <w:sz w:val="56"/>
                                </w:rPr>
                                <w:t>activities.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2440305" y="4431500"/>
                            <a:ext cx="9278331" cy="432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0CAA6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0070C0"/>
                                  <w:sz w:val="56"/>
                                </w:rPr>
                                <w:t xml:space="preserve">Trip Planning: Facilitate trip planning by offering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2440305" y="4851234"/>
                            <a:ext cx="8126574" cy="432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75757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0070C0"/>
                                  <w:sz w:val="56"/>
                                </w:rPr>
                                <w:t xml:space="preserve">itineraries, weather forecasts, and booking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2440305" y="5280494"/>
                            <a:ext cx="1431369" cy="432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63A04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0070C0"/>
                                  <w:sz w:val="56"/>
                                </w:rPr>
                                <w:t>options.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2440305" y="5709218"/>
                            <a:ext cx="8145158" cy="433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B2F5E" w14:textId="77777777" w:rsidR="003E484F" w:rsidRDefault="00000000">
                              <w:r>
                                <w:rPr>
                                  <w:rFonts w:ascii="Tw Cen MT" w:eastAsia="Tw Cen MT" w:hAnsi="Tw Cen MT" w:cs="Tw Cen MT"/>
                                  <w:color w:val="0070C0"/>
                                  <w:sz w:val="56"/>
                                </w:rPr>
                                <w:t xml:space="preserve">Community Building: Create a platform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2440305" y="6138478"/>
                            <a:ext cx="9021844" cy="433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BA432" w14:textId="77777777" w:rsidR="003E484F" w:rsidRDefault="00000000">
                              <w:proofErr w:type="spellStart"/>
                              <w:r>
                                <w:rPr>
                                  <w:rFonts w:ascii="Tw Cen MT" w:eastAsia="Tw Cen MT" w:hAnsi="Tw Cen MT" w:cs="Tw Cen MT"/>
                                  <w:color w:val="0070C0"/>
                                  <w:sz w:val="56"/>
                                </w:rPr>
                                <w:t>travelers</w:t>
                              </w:r>
                              <w:proofErr w:type="spellEnd"/>
                              <w:r>
                                <w:rPr>
                                  <w:rFonts w:ascii="Tw Cen MT" w:eastAsia="Tw Cen MT" w:hAnsi="Tw Cen MT" w:cs="Tw Cen MT"/>
                                  <w:color w:val="0070C0"/>
                                  <w:sz w:val="56"/>
                                </w:rPr>
                                <w:t xml:space="preserve"> to share experiences, tips, and reviews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4" style="width:960pt;height:540pt;position:absolute;mso-position-horizontal-relative:page;mso-position-horizontal:absolute;margin-left:0pt;mso-position-vertical-relative:page;margin-top:-6.10352e-05pt;" coordsize="121920,68580">
                <v:rect id="Rectangle 81" style="position:absolute;width:50654;height:6893;left:5870;top:15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0"/>
                          </w:rPr>
                          <w:t xml:space="preserve">PURPOSE OF </w:t>
                        </w:r>
                      </w:p>
                    </w:txbxContent>
                  </v:textbox>
                </v:rect>
                <v:rect id="Rectangle 82" style="position:absolute;width:51871;height:6893;left:5870;top:22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0"/>
                          </w:rPr>
                          <w:t xml:space="preserve">THE WEBSITE</w:t>
                        </w:r>
                      </w:p>
                    </w:txbxContent>
                  </v:textbox>
                </v:rect>
                <v:shape id="Picture 84" style="position:absolute;width:121920;height:68580;left:0;top:0;" filled="f">
                  <v:imagedata r:id="rId16"/>
                </v:shape>
                <v:rect id="Rectangle 85" style="position:absolute;width:101056;height:8429;left:15601;top:20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b w:val="1"/>
                            <w:sz w:val="108"/>
                          </w:rPr>
                          <w:t xml:space="preserve">PURPOSE OF THE WEBSITE</w:t>
                        </w:r>
                      </w:p>
                    </w:txbxContent>
                  </v:textbox>
                </v:rect>
                <v:rect id="Rectangle 86" style="position:absolute;width:96139;height:4333;left:24403;top:31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0070c0"/>
                            <w:sz w:val="56"/>
                          </w:rPr>
                          <w:t xml:space="preserve">Information Hub: Provide comprehensive details on </w:t>
                        </w:r>
                      </w:p>
                    </w:txbxContent>
                  </v:textbox>
                </v:rect>
                <v:rect id="Rectangle 87" style="position:absolute;width:87541;height:4333;left:24403;top:357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0070c0"/>
                            <w:sz w:val="56"/>
                          </w:rPr>
                          <w:t xml:space="preserve">destinations, attractions, accommodations, and </w:t>
                        </w:r>
                      </w:p>
                    </w:txbxContent>
                  </v:textbox>
                </v:rect>
                <v:rect id="Rectangle 88" style="position:absolute;width:17115;height:4333;left:24403;top:40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0070c0"/>
                            <w:sz w:val="56"/>
                          </w:rPr>
                          <w:t xml:space="preserve">activities.</w:t>
                        </w:r>
                      </w:p>
                    </w:txbxContent>
                  </v:textbox>
                </v:rect>
                <v:rect id="Rectangle 89" style="position:absolute;width:92783;height:4329;left:24403;top:44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0070c0"/>
                            <w:sz w:val="56"/>
                          </w:rPr>
                          <w:t xml:space="preserve">Trip Planning: Facilitate trip planning by offering </w:t>
                        </w:r>
                      </w:p>
                    </w:txbxContent>
                  </v:textbox>
                </v:rect>
                <v:rect id="Rectangle 90" style="position:absolute;width:81265;height:4329;left:24403;top:485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0070c0"/>
                            <w:sz w:val="56"/>
                          </w:rPr>
                          <w:t xml:space="preserve">itineraries, weather forecasts, and booking </w:t>
                        </w:r>
                      </w:p>
                    </w:txbxContent>
                  </v:textbox>
                </v:rect>
                <v:rect id="Rectangle 91" style="position:absolute;width:14313;height:4329;left:24403;top:52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0070c0"/>
                            <w:sz w:val="56"/>
                          </w:rPr>
                          <w:t xml:space="preserve">options.</w:t>
                        </w:r>
                      </w:p>
                    </w:txbxContent>
                  </v:textbox>
                </v:rect>
                <v:rect id="Rectangle 92" style="position:absolute;width:81451;height:4333;left:24403;top:57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0070c0"/>
                            <w:sz w:val="56"/>
                          </w:rPr>
                          <w:t xml:space="preserve">Community Building: Create a platform for </w:t>
                        </w:r>
                      </w:p>
                    </w:txbxContent>
                  </v:textbox>
                </v:rect>
                <v:rect id="Rectangle 93" style="position:absolute;width:90218;height:4333;left:24403;top:61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color w:val="0070c0"/>
                            <w:sz w:val="56"/>
                          </w:rPr>
                          <w:t xml:space="preserve">travelers to share experiences, tips, and reviews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BD3D519" w14:textId="77777777" w:rsidR="003E484F" w:rsidRDefault="00000000">
      <w:pPr>
        <w:pStyle w:val="Heading1"/>
        <w:ind w:left="216"/>
      </w:pPr>
      <w:r>
        <w:lastRenderedPageBreak/>
        <w:t>FEATURES</w:t>
      </w:r>
    </w:p>
    <w:p w14:paraId="38A32049" w14:textId="77777777" w:rsidR="003E484F" w:rsidRDefault="00000000">
      <w:pPr>
        <w:spacing w:after="252" w:line="250" w:lineRule="auto"/>
        <w:ind w:left="-5" w:hanging="10"/>
      </w:pPr>
      <w:r>
        <w:rPr>
          <w:rFonts w:ascii="Tw Cen MT" w:eastAsia="Tw Cen MT" w:hAnsi="Tw Cen MT" w:cs="Tw Cen MT"/>
          <w:color w:val="FFFFFF"/>
          <w:sz w:val="44"/>
        </w:rPr>
        <w:t>Smart Booking Process: Set up an intuitive booking system with varied payment options and unlimited trip packages.</w:t>
      </w:r>
    </w:p>
    <w:p w14:paraId="651A6244" w14:textId="77777777" w:rsidR="003E484F" w:rsidRDefault="00000000">
      <w:pPr>
        <w:spacing w:after="252" w:line="250" w:lineRule="auto"/>
        <w:ind w:left="-5" w:hanging="10"/>
      </w:pPr>
      <w:r>
        <w:rPr>
          <w:rFonts w:ascii="Tw Cen MT" w:eastAsia="Tw Cen MT" w:hAnsi="Tw Cen MT" w:cs="Tw Cen MT"/>
          <w:color w:val="FFFFFF"/>
          <w:sz w:val="44"/>
        </w:rPr>
        <w:t>Informative Destination Pages: Include detailed information about each location, highlighting its unique aspects.</w:t>
      </w:r>
    </w:p>
    <w:p w14:paraId="4038AB10" w14:textId="77777777" w:rsidR="003E484F" w:rsidRDefault="00000000">
      <w:pPr>
        <w:spacing w:after="252" w:line="250" w:lineRule="auto"/>
        <w:ind w:left="-5" w:hanging="10"/>
      </w:pPr>
      <w:r>
        <w:rPr>
          <w:rFonts w:ascii="Tw Cen MT" w:eastAsia="Tw Cen MT" w:hAnsi="Tw Cen MT" w:cs="Tw Cen MT"/>
          <w:color w:val="FFFFFF"/>
          <w:sz w:val="44"/>
        </w:rPr>
        <w:t xml:space="preserve">Social Media Integration: Connect with </w:t>
      </w:r>
      <w:proofErr w:type="spellStart"/>
      <w:r>
        <w:rPr>
          <w:rFonts w:ascii="Tw Cen MT" w:eastAsia="Tw Cen MT" w:hAnsi="Tw Cen MT" w:cs="Tw Cen MT"/>
          <w:color w:val="FFFFFF"/>
          <w:sz w:val="44"/>
        </w:rPr>
        <w:t>travelers</w:t>
      </w:r>
      <w:proofErr w:type="spellEnd"/>
      <w:r>
        <w:rPr>
          <w:rFonts w:ascii="Tw Cen MT" w:eastAsia="Tw Cen MT" w:hAnsi="Tw Cen MT" w:cs="Tw Cen MT"/>
          <w:color w:val="FFFFFF"/>
          <w:sz w:val="44"/>
        </w:rPr>
        <w:t xml:space="preserve"> and build a community around your website</w:t>
      </w:r>
    </w:p>
    <w:p w14:paraId="59074EEA" w14:textId="77777777" w:rsidR="003E484F" w:rsidRDefault="00000000">
      <w:pPr>
        <w:pStyle w:val="Heading1"/>
        <w:ind w:left="216"/>
      </w:pPr>
      <w:r>
        <w:t>TYPES OF TOURISM</w:t>
      </w:r>
    </w:p>
    <w:p w14:paraId="086B5981" w14:textId="77777777" w:rsidR="003E484F" w:rsidRDefault="00000000">
      <w:pPr>
        <w:spacing w:after="252" w:line="250" w:lineRule="auto"/>
        <w:ind w:left="-5" w:hanging="10"/>
      </w:pPr>
      <w:r>
        <w:rPr>
          <w:rFonts w:ascii="Tw Cen MT" w:eastAsia="Tw Cen MT" w:hAnsi="Tw Cen MT" w:cs="Tw Cen MT"/>
          <w:color w:val="FFFFFF"/>
          <w:sz w:val="44"/>
        </w:rPr>
        <w:t>Leisure Tourism: Traveling for relaxation and enjoyment.</w:t>
      </w:r>
    </w:p>
    <w:p w14:paraId="19554BF5" w14:textId="77777777" w:rsidR="003E484F" w:rsidRDefault="00000000">
      <w:pPr>
        <w:spacing w:after="252" w:line="250" w:lineRule="auto"/>
        <w:ind w:left="-5" w:hanging="10"/>
      </w:pPr>
      <w:r>
        <w:rPr>
          <w:rFonts w:ascii="Tw Cen MT" w:eastAsia="Tw Cen MT" w:hAnsi="Tw Cen MT" w:cs="Tw Cen MT"/>
          <w:color w:val="FFFFFF"/>
          <w:sz w:val="44"/>
        </w:rPr>
        <w:t>Business Tourism: Traveling for work-related activities.</w:t>
      </w:r>
    </w:p>
    <w:p w14:paraId="784FC247" w14:textId="77777777" w:rsidR="003E484F" w:rsidRDefault="00000000">
      <w:pPr>
        <w:spacing w:after="252" w:line="250" w:lineRule="auto"/>
        <w:ind w:left="-5" w:hanging="10"/>
      </w:pPr>
      <w:r>
        <w:rPr>
          <w:rFonts w:ascii="Tw Cen MT" w:eastAsia="Tw Cen MT" w:hAnsi="Tw Cen MT" w:cs="Tw Cen MT"/>
          <w:color w:val="FFFFFF"/>
          <w:sz w:val="44"/>
        </w:rPr>
        <w:t>Cultural Tourism: Exploring different cultures and traditions.</w:t>
      </w:r>
    </w:p>
    <w:p w14:paraId="26DD1A8D" w14:textId="77777777" w:rsidR="003E484F" w:rsidRDefault="00000000">
      <w:pPr>
        <w:spacing w:after="252" w:line="250" w:lineRule="auto"/>
        <w:ind w:left="-5" w:hanging="10"/>
      </w:pPr>
      <w:r>
        <w:rPr>
          <w:rFonts w:ascii="Tw Cen MT" w:eastAsia="Tw Cen MT" w:hAnsi="Tw Cen MT" w:cs="Tw Cen MT"/>
          <w:color w:val="FFFFFF"/>
          <w:sz w:val="44"/>
        </w:rPr>
        <w:lastRenderedPageBreak/>
        <w:t>Adventure Tourism: Engaging in adventurous activities like hiking, diving, and safaris.</w:t>
      </w:r>
    </w:p>
    <w:p w14:paraId="0B505756" w14:textId="77777777" w:rsidR="003E484F" w:rsidRDefault="00000000">
      <w:pPr>
        <w:spacing w:after="252" w:line="250" w:lineRule="auto"/>
        <w:ind w:left="-5" w:hanging="10"/>
      </w:pPr>
      <w:r>
        <w:rPr>
          <w:rFonts w:ascii="Tw Cen MT" w:eastAsia="Tw Cen MT" w:hAnsi="Tw Cen MT" w:cs="Tw Cen MT"/>
          <w:color w:val="FFFFFF"/>
          <w:sz w:val="44"/>
        </w:rPr>
        <w:t>Eco-Tourism: Traveling with a focus on sustainability and natural preservation.</w:t>
      </w:r>
    </w:p>
    <w:sectPr w:rsidR="003E484F">
      <w:headerReference w:type="even" r:id="rId17"/>
      <w:headerReference w:type="default" r:id="rId18"/>
      <w:headerReference w:type="first" r:id="rId19"/>
      <w:pgSz w:w="19200" w:h="10800" w:orient="landscape"/>
      <w:pgMar w:top="1673" w:right="1473" w:bottom="816" w:left="1537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E59013" w14:textId="77777777" w:rsidR="00DB7F99" w:rsidRDefault="00DB7F99">
      <w:pPr>
        <w:spacing w:after="0" w:line="240" w:lineRule="auto"/>
      </w:pPr>
      <w:r>
        <w:separator/>
      </w:r>
    </w:p>
  </w:endnote>
  <w:endnote w:type="continuationSeparator" w:id="0">
    <w:p w14:paraId="233E800B" w14:textId="77777777" w:rsidR="00DB7F99" w:rsidRDefault="00DB7F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8CD1EB" w14:textId="77777777" w:rsidR="00DB7F99" w:rsidRDefault="00DB7F99">
      <w:pPr>
        <w:spacing w:after="0" w:line="240" w:lineRule="auto"/>
      </w:pPr>
      <w:r>
        <w:separator/>
      </w:r>
    </w:p>
  </w:footnote>
  <w:footnote w:type="continuationSeparator" w:id="0">
    <w:p w14:paraId="43721252" w14:textId="77777777" w:rsidR="00DB7F99" w:rsidRDefault="00DB7F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83A54B" w14:textId="77777777" w:rsidR="003E484F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4A160ED5" wp14:editId="4B43E78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7999"/>
              <wp:effectExtent l="0" t="0" r="0" b="0"/>
              <wp:wrapNone/>
              <wp:docPr id="939" name="Group 9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7999"/>
                        <a:chOff x="0" y="0"/>
                        <a:chExt cx="12192000" cy="6857999"/>
                      </a:xfrm>
                    </wpg:grpSpPr>
                    <wps:wsp>
                      <wps:cNvPr id="973" name="Shape 973"/>
                      <wps:cNvSpPr/>
                      <wps:spPr>
                        <a:xfrm>
                          <a:off x="0" y="0"/>
                          <a:ext cx="12192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8579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1" name="Shape 941"/>
                      <wps:cNvSpPr/>
                      <wps:spPr>
                        <a:xfrm>
                          <a:off x="762000" y="828675"/>
                          <a:ext cx="0" cy="914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14400">
                              <a:moveTo>
                                <a:pt x="0" y="9144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9050" cap="flat">
                          <a:round/>
                        </a:ln>
                      </wps:spPr>
                      <wps:style>
                        <a:lnRef idx="1">
                          <a:srgbClr val="B2B2B2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39" style="width:960pt;height:540pt;position:absolute;z-index:-2147483648;mso-position-horizontal-relative:page;mso-position-horizontal:absolute;margin-left:0pt;mso-position-vertical-relative:page;margin-top:0pt;" coordsize="121920,68579">
              <v:shape id="Shape 974" style="position:absolute;width:121920;height:68579;left:0;top:0;" coordsize="12192000,6857999" path="m0,0l12192000,0l12192000,6857999l0,6857999l0,0">
                <v:stroke weight="0pt" endcap="flat" joinstyle="miter" miterlimit="10" on="false" color="#000000" opacity="0"/>
                <v:fill on="true" color="#000000"/>
              </v:shape>
              <v:shape id="Shape 941" style="position:absolute;width:0;height:9144;left:7620;top:8286;" coordsize="0,914400" path="m0,914400l0,0">
                <v:stroke weight="1.5pt" endcap="flat" joinstyle="round" on="true" color="#b2b2b2"/>
                <v:fill on="false" color="#000000" opacity="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7AC8D3" w14:textId="77777777" w:rsidR="003E484F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7152FCF" wp14:editId="52D7D9E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7999"/>
              <wp:effectExtent l="0" t="0" r="0" b="0"/>
              <wp:wrapNone/>
              <wp:docPr id="935" name="Group 9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7999"/>
                        <a:chOff x="0" y="0"/>
                        <a:chExt cx="12192000" cy="6857999"/>
                      </a:xfrm>
                    </wpg:grpSpPr>
                    <wps:wsp>
                      <wps:cNvPr id="971" name="Shape 971"/>
                      <wps:cNvSpPr/>
                      <wps:spPr>
                        <a:xfrm>
                          <a:off x="0" y="0"/>
                          <a:ext cx="12192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8579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7" name="Shape 937"/>
                      <wps:cNvSpPr/>
                      <wps:spPr>
                        <a:xfrm>
                          <a:off x="762000" y="828675"/>
                          <a:ext cx="0" cy="914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14400">
                              <a:moveTo>
                                <a:pt x="0" y="9144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9050" cap="flat">
                          <a:round/>
                        </a:ln>
                      </wps:spPr>
                      <wps:style>
                        <a:lnRef idx="1">
                          <a:srgbClr val="B2B2B2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35" style="width:960pt;height:540pt;position:absolute;z-index:-2147483648;mso-position-horizontal-relative:page;mso-position-horizontal:absolute;margin-left:0pt;mso-position-vertical-relative:page;margin-top:0pt;" coordsize="121920,68579">
              <v:shape id="Shape 972" style="position:absolute;width:121920;height:68579;left:0;top:0;" coordsize="12192000,6857999" path="m0,0l12192000,0l12192000,6857999l0,6857999l0,0">
                <v:stroke weight="0pt" endcap="flat" joinstyle="miter" miterlimit="10" on="false" color="#000000" opacity="0"/>
                <v:fill on="true" color="#000000"/>
              </v:shape>
              <v:shape id="Shape 937" style="position:absolute;width:0;height:9144;left:7620;top:8286;" coordsize="0,914400" path="m0,914400l0,0">
                <v:stroke weight="1.5pt" endcap="flat" joinstyle="round" on="true" color="#b2b2b2"/>
                <v:fill on="false" color="#000000" opacity="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92898D" w14:textId="77777777" w:rsidR="003E484F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3DCFA4F3" wp14:editId="61F7C7E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7999"/>
              <wp:effectExtent l="0" t="0" r="0" b="0"/>
              <wp:wrapNone/>
              <wp:docPr id="932" name="Group 9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7999"/>
                        <a:chOff x="0" y="0"/>
                        <a:chExt cx="12192000" cy="6857999"/>
                      </a:xfrm>
                    </wpg:grpSpPr>
                    <wps:wsp>
                      <wps:cNvPr id="969" name="Shape 969"/>
                      <wps:cNvSpPr/>
                      <wps:spPr>
                        <a:xfrm>
                          <a:off x="0" y="0"/>
                          <a:ext cx="12192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8579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32" style="width:960pt;height:540pt;position:absolute;z-index:-2147483648;mso-position-horizontal-relative:page;mso-position-horizontal:absolute;margin-left:0pt;mso-position-vertical-relative:page;margin-top:0pt;" coordsize="121920,68579">
              <v:shape id="Shape 970" style="position:absolute;width:121920;height:68579;left:0;top:0;" coordsize="12192000,6857999" path="m0,0l12192000,0l12192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484F"/>
    <w:rsid w:val="000601B2"/>
    <w:rsid w:val="003E484F"/>
    <w:rsid w:val="00CA623E"/>
    <w:rsid w:val="00DB7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3FCCC"/>
  <w15:docId w15:val="{1CB78053-889A-47E7-94D5-2769F676B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56"/>
      <w:ind w:left="231" w:hanging="10"/>
      <w:outlineLvl w:val="0"/>
    </w:pPr>
    <w:rPr>
      <w:rFonts w:ascii="Tw Cen MT" w:eastAsia="Tw Cen MT" w:hAnsi="Tw Cen MT" w:cs="Tw Cen MT"/>
      <w:b/>
      <w:color w:val="FFFFFF"/>
      <w:sz w:val="10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w Cen MT" w:eastAsia="Tw Cen MT" w:hAnsi="Tw Cen MT" w:cs="Tw Cen MT"/>
      <w:b/>
      <w:color w:val="FFFFFF"/>
      <w:sz w:val="10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.jpg"/><Relationship Id="rId18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50.jp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20.png"/><Relationship Id="rId5" Type="http://schemas.openxmlformats.org/officeDocument/2006/relationships/endnotes" Target="endnotes.xml"/><Relationship Id="rId15" Type="http://schemas.openxmlformats.org/officeDocument/2006/relationships/image" Target="media/image6.jpg"/><Relationship Id="rId10" Type="http://schemas.openxmlformats.org/officeDocument/2006/relationships/image" Target="media/image7.png"/><Relationship Id="rId19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6.png"/><Relationship Id="rId14" Type="http://schemas.openxmlformats.org/officeDocument/2006/relationships/image" Target="media/image4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163</Words>
  <Characters>935</Characters>
  <Application>Microsoft Office Word</Application>
  <DocSecurity>0</DocSecurity>
  <Lines>7</Lines>
  <Paragraphs>2</Paragraphs>
  <ScaleCrop>false</ScaleCrop>
  <Company/>
  <LinksUpToDate>false</LinksUpToDate>
  <CharactersWithSpaces>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Vijaykumar J D</dc:creator>
  <cp:keywords/>
  <cp:lastModifiedBy>Vijaykumar J D</cp:lastModifiedBy>
  <cp:revision>2</cp:revision>
  <dcterms:created xsi:type="dcterms:W3CDTF">2024-07-20T13:25:00Z</dcterms:created>
  <dcterms:modified xsi:type="dcterms:W3CDTF">2024-07-20T13:25:00Z</dcterms:modified>
</cp:coreProperties>
</file>